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59" w:rsidRDefault="00C55459" w:rsidP="00C55459">
      <w:pPr>
        <w:rPr>
          <w:b w:val="0"/>
          <w:color w:val="C00000"/>
          <w:sz w:val="36"/>
          <w:szCs w:val="36"/>
          <w:lang w:val="ru-RU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</w:rPr>
      </w:pPr>
      <w:r w:rsidRPr="00F76161">
        <w:rPr>
          <w:b w:val="0"/>
          <w:color w:val="C00000"/>
          <w:sz w:val="36"/>
          <w:szCs w:val="36"/>
        </w:rPr>
        <w:t>Явдотівська НСЗШ</w:t>
      </w:r>
    </w:p>
    <w:p w:rsidR="00C55459" w:rsidRDefault="00C55459" w:rsidP="00C55459">
      <w:pPr>
        <w:rPr>
          <w:b w:val="0"/>
          <w:color w:val="C00000"/>
          <w:sz w:val="36"/>
          <w:szCs w:val="36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  <w:lang w:val="ru-RU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  <w:lang w:val="ru-RU"/>
        </w:rPr>
      </w:pPr>
    </w:p>
    <w:p w:rsidR="00C55459" w:rsidRPr="00C55459" w:rsidRDefault="00C55459" w:rsidP="00C55459">
      <w:pPr>
        <w:rPr>
          <w:b w:val="0"/>
          <w:color w:val="C00000"/>
          <w:sz w:val="36"/>
          <w:szCs w:val="36"/>
          <w:lang w:val="ru-RU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</w:rPr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34.5pt;margin-top:.5pt;width:408.75pt;height:85.5pt;z-index:251659264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Турнир  знатоков"/>
            <w10:wrap type="square" side="right"/>
          </v:shape>
        </w:pict>
      </w:r>
      <w:r>
        <w:rPr>
          <w:b w:val="0"/>
          <w:color w:val="C00000"/>
          <w:sz w:val="36"/>
          <w:szCs w:val="36"/>
        </w:rPr>
        <w:br w:type="textWrapping" w:clear="all"/>
      </w:r>
    </w:p>
    <w:p w:rsidR="00C55459" w:rsidRDefault="00C55459" w:rsidP="00C55459">
      <w:pPr>
        <w:rPr>
          <w:b w:val="0"/>
          <w:color w:val="C00000"/>
          <w:sz w:val="36"/>
          <w:szCs w:val="36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</w:rPr>
      </w:pPr>
      <w:r>
        <w:rPr>
          <w:b w:val="0"/>
          <w:color w:val="C00000"/>
          <w:sz w:val="36"/>
          <w:szCs w:val="36"/>
        </w:rPr>
        <w:pict>
          <v:shape id="_x0000_i1025" type="#_x0000_t152" style="width:335.1pt;height:85.8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русского  языка"/>
          </v:shape>
        </w:pict>
      </w:r>
    </w:p>
    <w:p w:rsidR="00C55459" w:rsidRDefault="00C55459" w:rsidP="00C55459">
      <w:pPr>
        <w:rPr>
          <w:b w:val="0"/>
          <w:color w:val="C00000"/>
          <w:sz w:val="36"/>
          <w:szCs w:val="36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  <w:lang w:val="ru-RU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</w:rPr>
      </w:pPr>
      <w:r>
        <w:rPr>
          <w:b w:val="0"/>
          <w:color w:val="C00000"/>
          <w:sz w:val="36"/>
          <w:szCs w:val="36"/>
        </w:rPr>
        <w:t>с. Явдотівка</w:t>
      </w:r>
    </w:p>
    <w:p w:rsidR="00C55459" w:rsidRDefault="00C55459" w:rsidP="00C55459">
      <w:pPr>
        <w:rPr>
          <w:b w:val="0"/>
          <w:color w:val="C00000"/>
          <w:sz w:val="36"/>
          <w:szCs w:val="36"/>
        </w:rPr>
      </w:pPr>
    </w:p>
    <w:p w:rsidR="00C55459" w:rsidRPr="00F76161" w:rsidRDefault="00C55459" w:rsidP="00C55459">
      <w:pPr>
        <w:rPr>
          <w:b w:val="0"/>
          <w:color w:val="C00000"/>
          <w:sz w:val="36"/>
          <w:szCs w:val="36"/>
        </w:rPr>
      </w:pPr>
      <w:r>
        <w:rPr>
          <w:b w:val="0"/>
          <w:color w:val="C00000"/>
          <w:sz w:val="36"/>
          <w:szCs w:val="36"/>
        </w:rPr>
        <w:t>2012 рік</w:t>
      </w:r>
    </w:p>
    <w:p w:rsidR="00C55459" w:rsidRDefault="00C55459" w:rsidP="00C55459">
      <w:pPr>
        <w:rPr>
          <w:b w:val="0"/>
          <w:color w:val="C00000"/>
          <w:sz w:val="36"/>
          <w:szCs w:val="36"/>
        </w:rPr>
      </w:pPr>
    </w:p>
    <w:p w:rsidR="00C55459" w:rsidRDefault="00C55459" w:rsidP="00C55459">
      <w:pPr>
        <w:rPr>
          <w:b w:val="0"/>
          <w:color w:val="C00000"/>
          <w:sz w:val="36"/>
          <w:szCs w:val="36"/>
          <w:lang w:val="ru-RU"/>
        </w:rPr>
      </w:pPr>
      <w:r>
        <w:rPr>
          <w:b w:val="0"/>
          <w:color w:val="C00000"/>
          <w:sz w:val="36"/>
          <w:szCs w:val="36"/>
        </w:rPr>
        <w:lastRenderedPageBreak/>
        <w:t xml:space="preserve">Турнир знатоков </w:t>
      </w:r>
      <w:r>
        <w:rPr>
          <w:b w:val="0"/>
          <w:color w:val="C00000"/>
          <w:sz w:val="36"/>
          <w:szCs w:val="36"/>
          <w:lang w:val="ru-RU"/>
        </w:rPr>
        <w:t>русского языка</w:t>
      </w:r>
    </w:p>
    <w:p w:rsidR="00C55459" w:rsidRPr="00415687" w:rsidRDefault="00C55459" w:rsidP="00C55459">
      <w:pPr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color w:val="C00000"/>
          <w:sz w:val="36"/>
          <w:szCs w:val="36"/>
          <w:lang w:val="ru-RU"/>
        </w:rPr>
        <w:t xml:space="preserve">Цель. </w:t>
      </w:r>
      <w:r w:rsidRPr="00415687">
        <w:rPr>
          <w:b w:val="0"/>
          <w:sz w:val="28"/>
          <w:szCs w:val="28"/>
          <w:lang w:val="ru-RU"/>
        </w:rPr>
        <w:t>Обобщить материал и систематизировать знания учащихся по вопросам синтаксиса, которые рассматривались в курсе русского языка в 8 классе ; совершенствовать умения и навыки работы в группах; развивать осознанное восприятие и воспроизведение услышанного, устную и письменную речь, умение анализировать языковой материал и применять знания на практике; раскрывать творческие способности учащихся, навыки самостоятельной работы с учебником и справочной литературой ; воспитывать интерес к изучению русского языка.</w:t>
      </w:r>
    </w:p>
    <w:p w:rsidR="00C55459" w:rsidRPr="003361E4" w:rsidRDefault="00C55459" w:rsidP="00C55459">
      <w:pPr>
        <w:spacing w:line="360" w:lineRule="auto"/>
        <w:rPr>
          <w:b w:val="0"/>
          <w:color w:val="FF0000"/>
          <w:sz w:val="28"/>
          <w:szCs w:val="28"/>
          <w:lang w:val="ru-RU"/>
        </w:rPr>
      </w:pPr>
      <w:r w:rsidRPr="003361E4">
        <w:rPr>
          <w:b w:val="0"/>
          <w:color w:val="FF0000"/>
          <w:sz w:val="28"/>
          <w:szCs w:val="28"/>
          <w:lang w:val="ru-RU"/>
        </w:rPr>
        <w:t>Ход турнира</w:t>
      </w:r>
    </w:p>
    <w:p w:rsidR="00C55459" w:rsidRPr="003361E4" w:rsidRDefault="00C55459" w:rsidP="00C55459">
      <w:pPr>
        <w:spacing w:line="360" w:lineRule="auto"/>
        <w:jc w:val="both"/>
        <w:rPr>
          <w:b w:val="0"/>
          <w:color w:val="00B050"/>
          <w:sz w:val="28"/>
          <w:szCs w:val="28"/>
          <w:lang w:val="ru-RU"/>
        </w:rPr>
      </w:pPr>
      <w:r w:rsidRPr="003361E4">
        <w:rPr>
          <w:b w:val="0"/>
          <w:color w:val="00B050"/>
          <w:sz w:val="28"/>
          <w:szCs w:val="28"/>
        </w:rPr>
        <w:t>І.</w:t>
      </w:r>
      <w:r w:rsidRPr="003361E4">
        <w:rPr>
          <w:b w:val="0"/>
          <w:color w:val="00B050"/>
          <w:sz w:val="28"/>
          <w:szCs w:val="28"/>
          <w:lang w:val="ru-RU"/>
        </w:rPr>
        <w:t xml:space="preserve"> Презентация команд «Давайте познакомимся».</w:t>
      </w:r>
    </w:p>
    <w:p w:rsidR="00C55459" w:rsidRPr="00415687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 w:rsidRPr="00415687">
        <w:rPr>
          <w:b w:val="0"/>
          <w:sz w:val="28"/>
          <w:szCs w:val="28"/>
          <w:lang w:val="ru-RU"/>
        </w:rPr>
        <w:t xml:space="preserve">К конкурсу «Давайте познакомимся» ученики </w:t>
      </w:r>
      <w:r>
        <w:rPr>
          <w:b w:val="0"/>
          <w:sz w:val="28"/>
          <w:szCs w:val="28"/>
          <w:lang w:val="ru-RU"/>
        </w:rPr>
        <w:t>должны приготови</w:t>
      </w:r>
      <w:r w:rsidRPr="00415687"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>ь</w:t>
      </w:r>
      <w:r w:rsidRPr="00415687">
        <w:rPr>
          <w:b w:val="0"/>
          <w:sz w:val="28"/>
          <w:szCs w:val="28"/>
          <w:lang w:val="ru-RU"/>
        </w:rPr>
        <w:t xml:space="preserve"> следующее :</w:t>
      </w:r>
    </w:p>
    <w:p w:rsidR="00C55459" w:rsidRPr="00415687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 w:rsidRPr="00415687">
        <w:rPr>
          <w:b w:val="0"/>
          <w:sz w:val="28"/>
          <w:szCs w:val="28"/>
          <w:lang w:val="ru-RU"/>
        </w:rPr>
        <w:t>- придумать название команды ;</w:t>
      </w:r>
    </w:p>
    <w:p w:rsidR="00C55459" w:rsidRPr="00415687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 w:rsidRPr="00415687">
        <w:rPr>
          <w:b w:val="0"/>
          <w:sz w:val="28"/>
          <w:szCs w:val="28"/>
          <w:lang w:val="ru-RU"/>
        </w:rPr>
        <w:t>- составить девиз команды ;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 w:rsidRPr="00415687">
        <w:rPr>
          <w:b w:val="0"/>
          <w:sz w:val="28"/>
          <w:szCs w:val="28"/>
          <w:lang w:val="ru-RU"/>
        </w:rPr>
        <w:t>- нарисовать эмблему</w:t>
      </w:r>
      <w:r>
        <w:rPr>
          <w:b w:val="0"/>
          <w:sz w:val="28"/>
          <w:szCs w:val="28"/>
          <w:lang w:val="ru-RU"/>
        </w:rPr>
        <w:t>.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Оценивается оригинальность названия, эстетичность оформления эмблемы, содержательность девиза, а также его знание всеми представителями команды ; в какой форме происходит презентация.</w:t>
      </w:r>
    </w:p>
    <w:p w:rsidR="00C55459" w:rsidRPr="00415687" w:rsidRDefault="00C55459" w:rsidP="00C55459">
      <w:pPr>
        <w:spacing w:line="360" w:lineRule="auto"/>
        <w:rPr>
          <w:b w:val="0"/>
          <w:color w:val="FF0000"/>
          <w:sz w:val="28"/>
          <w:szCs w:val="28"/>
          <w:lang w:val="ru-RU"/>
        </w:rPr>
      </w:pPr>
      <w:r w:rsidRPr="00415687">
        <w:rPr>
          <w:b w:val="0"/>
          <w:color w:val="FF0000"/>
          <w:sz w:val="28"/>
          <w:szCs w:val="28"/>
          <w:lang w:val="ru-RU"/>
        </w:rPr>
        <w:t>Команда 1 «Лингвисты»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Девиз :                               Девиз наш : дружба и успех !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Мы победим сегодня всех !</w:t>
      </w:r>
    </w:p>
    <w:p w:rsidR="00C55459" w:rsidRDefault="00C55459" w:rsidP="00C55459">
      <w:pPr>
        <w:spacing w:line="360" w:lineRule="auto"/>
        <w:rPr>
          <w:b w:val="0"/>
          <w:sz w:val="28"/>
          <w:szCs w:val="28"/>
          <w:lang w:val="ru-RU"/>
        </w:rPr>
      </w:pPr>
    </w:p>
    <w:p w:rsidR="00C55459" w:rsidRDefault="00C55459" w:rsidP="00C55459">
      <w:pPr>
        <w:spacing w:line="360" w:lineRule="auto"/>
        <w:rPr>
          <w:b w:val="0"/>
          <w:sz w:val="28"/>
          <w:szCs w:val="28"/>
          <w:lang w:val="ru-RU"/>
        </w:rPr>
      </w:pPr>
    </w:p>
    <w:p w:rsidR="00C55459" w:rsidRDefault="00C55459" w:rsidP="00C55459">
      <w:pPr>
        <w:spacing w:line="360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Эмблема</w:t>
      </w:r>
    </w:p>
    <w:p w:rsidR="00C55459" w:rsidRPr="00DC41FD" w:rsidRDefault="00C55459" w:rsidP="00C55459">
      <w:pPr>
        <w:spacing w:line="360" w:lineRule="auto"/>
        <w:rPr>
          <w:b w:val="0"/>
          <w:sz w:val="28"/>
          <w:szCs w:val="28"/>
          <w:lang w:val="ru-RU"/>
        </w:rPr>
      </w:pPr>
    </w:p>
    <w:p w:rsidR="00C55459" w:rsidRDefault="00C55459" w:rsidP="00C55459">
      <w:pPr>
        <w:spacing w:line="360" w:lineRule="auto"/>
        <w:rPr>
          <w:b w:val="0"/>
          <w:sz w:val="28"/>
          <w:szCs w:val="28"/>
          <w:lang w:val="ru-RU"/>
        </w:rPr>
      </w:pPr>
      <w:r>
        <w:rPr>
          <w:b w:val="0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19A3D40A" wp14:editId="3D0A35FD">
            <wp:extent cx="2592344" cy="1959756"/>
            <wp:effectExtent l="19050" t="0" r="0" b="0"/>
            <wp:docPr id="28" name="Рисунок 2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52" cy="196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59" w:rsidRDefault="00C55459" w:rsidP="00C55459">
      <w:pPr>
        <w:spacing w:line="360" w:lineRule="auto"/>
        <w:rPr>
          <w:b w:val="0"/>
          <w:sz w:val="28"/>
          <w:szCs w:val="28"/>
          <w:lang w:val="ru-RU"/>
        </w:rPr>
      </w:pPr>
    </w:p>
    <w:p w:rsidR="00C55459" w:rsidRPr="00415687" w:rsidRDefault="00C55459" w:rsidP="00C55459">
      <w:pPr>
        <w:spacing w:line="360" w:lineRule="auto"/>
        <w:rPr>
          <w:b w:val="0"/>
          <w:color w:val="FF0000"/>
          <w:lang w:val="ru-RU"/>
        </w:rPr>
      </w:pPr>
      <w:r w:rsidRPr="00415687">
        <w:rPr>
          <w:b w:val="0"/>
          <w:color w:val="FF0000"/>
          <w:lang w:val="ru-RU"/>
        </w:rPr>
        <w:t>Команда 2 «Архивариус»</w:t>
      </w:r>
    </w:p>
    <w:p w:rsidR="00C55459" w:rsidRDefault="00C55459" w:rsidP="00C55459">
      <w:pPr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Девиз :                         Преграды в пути нам не помеха.</w:t>
      </w:r>
    </w:p>
    <w:p w:rsidR="00C55459" w:rsidRDefault="00C55459" w:rsidP="00C55459">
      <w:pPr>
        <w:spacing w:line="276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Всегда и во всём мы добьёмся успеха !</w:t>
      </w:r>
    </w:p>
    <w:p w:rsidR="00C55459" w:rsidRDefault="00C55459" w:rsidP="00C55459">
      <w:pPr>
        <w:spacing w:line="360" w:lineRule="auto"/>
        <w:rPr>
          <w:b w:val="0"/>
          <w:sz w:val="28"/>
          <w:szCs w:val="28"/>
          <w:lang w:val="ru-RU"/>
        </w:rPr>
      </w:pPr>
    </w:p>
    <w:p w:rsidR="00C55459" w:rsidRDefault="00C55459" w:rsidP="00C55459">
      <w:pPr>
        <w:spacing w:line="360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Эмблема</w:t>
      </w:r>
    </w:p>
    <w:p w:rsidR="00C55459" w:rsidRDefault="00C55459" w:rsidP="00C55459">
      <w:pPr>
        <w:spacing w:line="360" w:lineRule="auto"/>
        <w:rPr>
          <w:b w:val="0"/>
          <w:sz w:val="28"/>
          <w:szCs w:val="28"/>
          <w:lang w:val="ru-RU"/>
        </w:rPr>
      </w:pPr>
      <w:r>
        <w:rPr>
          <w:b w:val="0"/>
          <w:noProof/>
          <w:sz w:val="28"/>
          <w:szCs w:val="28"/>
          <w:lang w:val="ru-RU" w:eastAsia="ru-RU"/>
        </w:rPr>
        <w:drawing>
          <wp:inline distT="0" distB="0" distL="0" distR="0" wp14:anchorId="4BC5F7C9" wp14:editId="04BFC1CD">
            <wp:extent cx="2114550" cy="1923810"/>
            <wp:effectExtent l="19050" t="0" r="0" b="0"/>
            <wp:docPr id="29" name="Рисунок 29" descr="risuno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isunok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32" cy="192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59" w:rsidRDefault="00C55459" w:rsidP="00C55459">
      <w:pPr>
        <w:spacing w:line="360" w:lineRule="auto"/>
        <w:rPr>
          <w:b w:val="0"/>
          <w:sz w:val="28"/>
          <w:szCs w:val="28"/>
          <w:lang w:val="ru-RU"/>
        </w:rPr>
      </w:pPr>
    </w:p>
    <w:p w:rsidR="00C55459" w:rsidRDefault="00C55459" w:rsidP="00C55459">
      <w:pPr>
        <w:spacing w:line="276" w:lineRule="auto"/>
        <w:jc w:val="both"/>
        <w:rPr>
          <w:b w:val="0"/>
          <w:sz w:val="28"/>
          <w:szCs w:val="28"/>
          <w:lang w:val="ru-RU"/>
        </w:rPr>
      </w:pPr>
      <w:r w:rsidRPr="00287B06">
        <w:rPr>
          <w:b w:val="0"/>
          <w:color w:val="00B050"/>
          <w:sz w:val="28"/>
          <w:szCs w:val="28"/>
        </w:rPr>
        <w:t>ІІ. Конкурс</w:t>
      </w:r>
      <w:r>
        <w:rPr>
          <w:b w:val="0"/>
          <w:sz w:val="28"/>
          <w:szCs w:val="28"/>
        </w:rPr>
        <w:t xml:space="preserve"> </w:t>
      </w:r>
      <w:r w:rsidRPr="00287B06">
        <w:rPr>
          <w:b w:val="0"/>
          <w:color w:val="00B050"/>
          <w:sz w:val="28"/>
          <w:szCs w:val="28"/>
          <w:u w:val="single"/>
        </w:rPr>
        <w:t>«Спеши, не спеши, а поторапливайся»</w:t>
      </w:r>
      <w:r>
        <w:rPr>
          <w:b w:val="0"/>
          <w:sz w:val="28"/>
          <w:szCs w:val="28"/>
          <w:lang w:val="ru-RU"/>
        </w:rPr>
        <w:t xml:space="preserve"> ( проверка теоретических знаний ).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Задание : за 2 минуты команда должна ответить на вопросы ведущего (учителя). Если игроки не знают ответа, то говорят «дальше». Ответить в таком случае может другая команда. Количество баллов соответствует количеству правильных ответов на вопросы.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u w:val="single"/>
          <w:lang w:val="ru-RU"/>
        </w:rPr>
      </w:pPr>
      <w:r>
        <w:rPr>
          <w:b w:val="0"/>
          <w:sz w:val="28"/>
          <w:szCs w:val="28"/>
          <w:u w:val="single"/>
          <w:lang w:val="ru-RU"/>
        </w:rPr>
        <w:t xml:space="preserve">Вопросы для </w:t>
      </w:r>
      <w:r w:rsidRPr="000F4DB2">
        <w:rPr>
          <w:b w:val="0"/>
          <w:sz w:val="28"/>
          <w:szCs w:val="28"/>
          <w:u w:val="single"/>
          <w:lang w:val="ru-RU"/>
        </w:rPr>
        <w:t xml:space="preserve"> команды «Лингвисты»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1). Что такое словосочетание ?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2). Что называется грамматической основой предложения ?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3). Какие бывают предложения по цели высказывания ?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4). Могут ли односоставные предложения быть распространёнными ?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5). Что такое дополнение ?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6). Какие бывают составные сказуемые ?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7). В каких предложениях не бывает подлежащего ?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8). Какой знак ставится при обособлении ?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9). Какие слова называются вводными ?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10). Определение, выраженное существительным, называется … ?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11). При помощи каких союзов соединяют</w:t>
      </w:r>
      <w:r>
        <w:rPr>
          <w:b w:val="0"/>
          <w:sz w:val="28"/>
          <w:szCs w:val="28"/>
          <w:lang w:val="ru-RU"/>
        </w:rPr>
        <w:t>ся однородные члены предложения</w:t>
      </w:r>
      <w:r>
        <w:rPr>
          <w:b w:val="0"/>
          <w:sz w:val="28"/>
          <w:szCs w:val="28"/>
          <w:lang w:val="ru-RU"/>
        </w:rPr>
        <w:t>?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12). Как называются союзы : и, да, ни – ни, не только… но и ?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u w:val="single"/>
          <w:lang w:val="ru-RU"/>
        </w:rPr>
      </w:pPr>
      <w:r w:rsidRPr="00287B06">
        <w:rPr>
          <w:b w:val="0"/>
          <w:color w:val="000000"/>
          <w:sz w:val="28"/>
          <w:szCs w:val="28"/>
          <w:u w:val="single"/>
          <w:lang w:val="ru-RU"/>
        </w:rPr>
        <w:t>Вопросы для команды «Архивариус»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 xml:space="preserve">1). С синтаксической точки зрения </w:t>
      </w:r>
      <w:r>
        <w:rPr>
          <w:b w:val="0"/>
          <w:i/>
          <w:color w:val="000000"/>
          <w:sz w:val="28"/>
          <w:szCs w:val="28"/>
          <w:lang w:val="ru-RU"/>
        </w:rPr>
        <w:t>серебряное кольцо</w:t>
      </w:r>
      <w:r>
        <w:rPr>
          <w:b w:val="0"/>
          <w:color w:val="000000"/>
          <w:sz w:val="28"/>
          <w:szCs w:val="28"/>
          <w:lang w:val="ru-RU"/>
        </w:rPr>
        <w:t xml:space="preserve"> это… ?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2). Что такое управление ?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3). Какие предложения бывают по эмоциональной окраске ?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4). В чем выражается грамматическое значение предложения ?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5). Что такое сказуемое ?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6). Назовите второстепенные члены предложения.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7). Может ли инфинитив употребляться в качестве подлежащего ?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8). Что такое обращение ?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9). Чем может выражаться обособленное определение ?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10). Являются ли членами предложения вводные слова ?</w:t>
      </w:r>
    </w:p>
    <w:p w:rsidR="00C55459" w:rsidRDefault="00C55459" w:rsidP="00C55459">
      <w:pPr>
        <w:spacing w:line="360" w:lineRule="auto"/>
        <w:jc w:val="both"/>
        <w:rPr>
          <w:b w:val="0"/>
          <w:i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 xml:space="preserve">11). К какой группе по значению принадлежат такие вводные слова и сочетания слов : </w:t>
      </w:r>
      <w:r w:rsidRPr="00287B06">
        <w:rPr>
          <w:b w:val="0"/>
          <w:i/>
          <w:color w:val="000000"/>
          <w:sz w:val="28"/>
          <w:szCs w:val="28"/>
          <w:lang w:val="ru-RU"/>
        </w:rPr>
        <w:t>по – моему, по – вашему, к</w:t>
      </w:r>
      <w:r>
        <w:rPr>
          <w:b w:val="0"/>
          <w:i/>
          <w:color w:val="000000"/>
          <w:sz w:val="28"/>
          <w:szCs w:val="28"/>
          <w:lang w:val="ru-RU"/>
        </w:rPr>
        <w:t>ак говорят, по словам очевидцев</w:t>
      </w:r>
      <w:r w:rsidRPr="00287B06">
        <w:rPr>
          <w:b w:val="0"/>
          <w:i/>
          <w:color w:val="000000"/>
          <w:sz w:val="28"/>
          <w:szCs w:val="28"/>
          <w:lang w:val="ru-RU"/>
        </w:rPr>
        <w:t>?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12). Чем может быть выражен главный член в безличном предложении ?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u w:val="single"/>
          <w:lang w:val="ru-RU"/>
        </w:rPr>
      </w:pPr>
      <w:r w:rsidRPr="00287B06">
        <w:rPr>
          <w:b w:val="0"/>
          <w:color w:val="000000"/>
          <w:sz w:val="28"/>
          <w:szCs w:val="28"/>
          <w:u w:val="single"/>
          <w:lang w:val="ru-RU"/>
        </w:rPr>
        <w:t>Дополнительные вопросы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1). Назовите способы подчинительной связи в словосочетании.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 xml:space="preserve">2). Является ли сочетание слов </w:t>
      </w:r>
      <w:r w:rsidRPr="003361E4">
        <w:rPr>
          <w:b w:val="0"/>
          <w:i/>
          <w:color w:val="000000"/>
          <w:sz w:val="28"/>
          <w:szCs w:val="28"/>
          <w:lang w:val="ru-RU"/>
        </w:rPr>
        <w:t>деревья распустились</w:t>
      </w:r>
      <w:r>
        <w:rPr>
          <w:b w:val="0"/>
          <w:color w:val="000000"/>
          <w:sz w:val="28"/>
          <w:szCs w:val="28"/>
          <w:lang w:val="ru-RU"/>
        </w:rPr>
        <w:t xml:space="preserve"> словосочетанием ?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3). По количеству грамматических основ предложения бывают …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4). Что изучает синтаксис ?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5). Как называется обычный порядок слов в предложении ?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lastRenderedPageBreak/>
        <w:t>6). На какие вопросы отвечает сказуемое ?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7). Чем чаще всего бывает выражено дополнение ?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8). Предложения с одним главным членом называются …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9). Чем однородные определения отличаются от неоднородных ?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10). Если обобщающее слово стоит перед однородными членами предложения, то после него ставится …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11). Когда запятая при однородных членах предложения не ставится ?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12). Какие члены предложения могут быть обособленными ?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 w:rsidRPr="003361E4">
        <w:rPr>
          <w:b w:val="0"/>
          <w:color w:val="00B050"/>
          <w:sz w:val="28"/>
          <w:szCs w:val="28"/>
        </w:rPr>
        <w:t>ІІІ. Конкурс «Берись дружно – не будет сутужно»</w:t>
      </w:r>
      <w:r>
        <w:rPr>
          <w:b w:val="0"/>
          <w:color w:val="00B05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( Задание выполняет вся команда ). Какая команда первая и правильно справится с заданием.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Задание : прочитать текст. Установить границы предложений.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Рано утром ребята собрались возле пустыря каждый пришёл со своим орудием труда лопатой граблями корзиной вёдрами перед ними была непростая задача давно уже собирались пустырь превратить в зелёный парк отдыха для этого ездили в местное лесничество за саженцами привезли много декоративных и фруктовых деревьев вместе взялись за работу дружная работа приносит удовольствие и пользу.</w:t>
      </w:r>
    </w:p>
    <w:p w:rsidR="00C55459" w:rsidRPr="003361E4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Исправленный текст :</w:t>
      </w:r>
    </w:p>
    <w:p w:rsidR="00C55459" w:rsidRDefault="00C55459" w:rsidP="00C55459">
      <w:pPr>
        <w:spacing w:line="36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Рано утром ребята собрались возле пустыря. Каждый пришёл со своим орудием труда : лопатой, граблями, корзиной, вёдрами. Перед ними была непростая задача. Давно уже собирались пустырь превратить в зелёный парк отдыха. Для этого ездили в местное лесничество за саженцами. Привезли много декоративных и фруктовых деревьев. Вместе взялись за работу. Дружная работа приносит удовольствие и пользу.</w:t>
      </w:r>
    </w:p>
    <w:p w:rsidR="00C55459" w:rsidRDefault="00C55459" w:rsidP="00C55459">
      <w:pPr>
        <w:jc w:val="both"/>
        <w:rPr>
          <w:b w:val="0"/>
          <w:color w:val="00B050"/>
          <w:sz w:val="28"/>
          <w:szCs w:val="28"/>
          <w:lang w:val="ru-RU"/>
        </w:rPr>
      </w:pPr>
      <w:r w:rsidRPr="00D573B6">
        <w:rPr>
          <w:b w:val="0"/>
          <w:color w:val="00B050"/>
          <w:sz w:val="28"/>
          <w:szCs w:val="28"/>
        </w:rPr>
        <w:t>І</w:t>
      </w:r>
      <w:r w:rsidRPr="00D573B6">
        <w:rPr>
          <w:b w:val="0"/>
          <w:color w:val="00B050"/>
          <w:sz w:val="28"/>
          <w:szCs w:val="28"/>
          <w:lang w:val="en-US"/>
        </w:rPr>
        <w:t>V</w:t>
      </w:r>
      <w:r w:rsidRPr="00D573B6">
        <w:rPr>
          <w:b w:val="0"/>
          <w:color w:val="00B050"/>
          <w:sz w:val="28"/>
          <w:szCs w:val="28"/>
          <w:lang w:val="ru-RU"/>
        </w:rPr>
        <w:t>.</w:t>
      </w:r>
      <w:r>
        <w:rPr>
          <w:b w:val="0"/>
          <w:color w:val="00B050"/>
          <w:sz w:val="28"/>
          <w:szCs w:val="28"/>
          <w:lang w:val="ru-RU"/>
        </w:rPr>
        <w:t xml:space="preserve"> Конкурс на завершение «Собери предложение»</w:t>
      </w:r>
    </w:p>
    <w:p w:rsidR="00C55459" w:rsidRPr="00C55459" w:rsidRDefault="00C55459" w:rsidP="00C55459">
      <w:pPr>
        <w:jc w:val="both"/>
        <w:rPr>
          <w:b w:val="0"/>
          <w:color w:val="00B050"/>
          <w:sz w:val="28"/>
          <w:szCs w:val="28"/>
          <w:lang w:val="ru-RU"/>
        </w:rPr>
      </w:pPr>
      <w:bookmarkStart w:id="0" w:name="_GoBack"/>
      <w:bookmarkEnd w:id="0"/>
      <w:r>
        <w:rPr>
          <w:b w:val="0"/>
          <w:color w:val="000000"/>
          <w:sz w:val="28"/>
          <w:szCs w:val="28"/>
          <w:lang w:val="ru-RU"/>
        </w:rPr>
        <w:t>Какая команда быстрее и правильно восстановит предложение ( слова перепутаны ).</w:t>
      </w:r>
    </w:p>
    <w:p w:rsid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Театра городского арию артист оперы спел из «Запорожец за Дунаем»</w:t>
      </w:r>
    </w:p>
    <w:p w:rsidR="00C55459" w:rsidRPr="00C55459" w:rsidRDefault="00C55459" w:rsidP="00C55459">
      <w:pPr>
        <w:spacing w:line="360" w:lineRule="auto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Предложение : Артист городского театра спел арию из оперы «Запорожец за Дунаем».</w:t>
      </w:r>
      <w:r w:rsidRPr="005C3B50">
        <w:rPr>
          <w:b w:val="0"/>
          <w:color w:val="00B050"/>
          <w:sz w:val="28"/>
          <w:szCs w:val="28"/>
          <w:lang w:val="en-US"/>
        </w:rPr>
        <w:t>V</w:t>
      </w:r>
      <w:r w:rsidRPr="005C3B50">
        <w:rPr>
          <w:b w:val="0"/>
          <w:color w:val="00B050"/>
          <w:sz w:val="28"/>
          <w:szCs w:val="28"/>
          <w:lang w:val="ru-RU"/>
        </w:rPr>
        <w:t xml:space="preserve">. </w:t>
      </w:r>
      <w:r>
        <w:rPr>
          <w:b w:val="0"/>
          <w:color w:val="00B050"/>
          <w:sz w:val="28"/>
          <w:szCs w:val="28"/>
          <w:lang w:val="ru-RU"/>
        </w:rPr>
        <w:t xml:space="preserve">Подведение итогов. Приветствие команд, Награждение </w:t>
      </w:r>
    </w:p>
    <w:p w:rsidR="007812C8" w:rsidRPr="00C55459" w:rsidRDefault="007812C8">
      <w:pPr>
        <w:rPr>
          <w:lang w:val="ru-RU"/>
        </w:rPr>
      </w:pPr>
    </w:p>
    <w:sectPr w:rsidR="007812C8" w:rsidRPr="00C55459" w:rsidSect="00C55459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59"/>
    <w:rsid w:val="007812C8"/>
    <w:rsid w:val="00C5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459"/>
    <w:rPr>
      <w:rFonts w:ascii="Tahoma" w:eastAsia="Times New Roman" w:hAnsi="Tahoma" w:cs="Tahoma"/>
      <w:b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459"/>
    <w:rPr>
      <w:rFonts w:ascii="Tahoma" w:eastAsia="Times New Roman" w:hAnsi="Tahoma" w:cs="Tahoma"/>
      <w:b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755</Words>
  <Characters>4308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2013-11-23T19:10:00Z</dcterms:created>
  <dcterms:modified xsi:type="dcterms:W3CDTF">2013-11-23T19:13:00Z</dcterms:modified>
</cp:coreProperties>
</file>